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F34" w14:textId="7E8E1D9D" w:rsidR="000901E4" w:rsidRDefault="00362B3B" w:rsidP="00EF7EF1">
      <w:pPr>
        <w:spacing w:after="0"/>
        <w:rPr>
          <w:rFonts w:ascii="Segoe UI" w:hAnsi="Segoe UI" w:cs="Segoe UI"/>
          <w:sz w:val="20"/>
          <w:szCs w:val="20"/>
        </w:rPr>
      </w:pPr>
      <w:r>
        <w:rPr>
          <w:rFonts w:ascii="Segoe UI" w:hAnsi="Segoe UI" w:cs="Segoe UI"/>
          <w:sz w:val="20"/>
          <w:szCs w:val="20"/>
        </w:rPr>
        <w:t>{</w:t>
      </w:r>
      <w:r w:rsidR="00582A9C">
        <w:rPr>
          <w:rFonts w:ascii="Segoe UI" w:hAnsi="Segoe UI" w:cs="Segoe UI"/>
          <w:sz w:val="20"/>
          <w:szCs w:val="20"/>
        </w:rPr>
        <w:t>MP/</w:t>
      </w:r>
      <w:r>
        <w:rPr>
          <w:rFonts w:ascii="Segoe UI" w:hAnsi="Segoe UI" w:cs="Segoe UI"/>
          <w:sz w:val="20"/>
          <w:szCs w:val="20"/>
        </w:rPr>
        <w:t>MLA Name}</w:t>
      </w:r>
    </w:p>
    <w:p w14:paraId="46C24372" w14:textId="4B24A319" w:rsidR="00362B3B" w:rsidRDefault="00362B3B" w:rsidP="00EF7EF1">
      <w:pPr>
        <w:spacing w:after="0"/>
        <w:rPr>
          <w:rFonts w:ascii="Segoe UI" w:hAnsi="Segoe UI" w:cs="Segoe UI"/>
          <w:sz w:val="20"/>
          <w:szCs w:val="20"/>
        </w:rPr>
      </w:pPr>
      <w:r>
        <w:rPr>
          <w:rFonts w:ascii="Segoe UI" w:hAnsi="Segoe UI" w:cs="Segoe UI"/>
          <w:sz w:val="20"/>
          <w:szCs w:val="20"/>
        </w:rPr>
        <w:t>{</w:t>
      </w:r>
      <w:r w:rsidR="00582A9C">
        <w:rPr>
          <w:rFonts w:ascii="Segoe UI" w:hAnsi="Segoe UI" w:cs="Segoe UI"/>
          <w:sz w:val="20"/>
          <w:szCs w:val="20"/>
        </w:rPr>
        <w:t>MP/</w:t>
      </w:r>
      <w:r>
        <w:rPr>
          <w:rFonts w:ascii="Segoe UI" w:hAnsi="Segoe UI" w:cs="Segoe UI"/>
          <w:sz w:val="20"/>
          <w:szCs w:val="20"/>
        </w:rPr>
        <w:t>MLA Address}</w:t>
      </w:r>
    </w:p>
    <w:p w14:paraId="324EB4B7" w14:textId="77777777" w:rsidR="00362B3B" w:rsidRPr="00EF7EF1" w:rsidRDefault="00362B3B" w:rsidP="00EF7EF1">
      <w:pPr>
        <w:spacing w:after="0"/>
        <w:rPr>
          <w:rFonts w:ascii="Segoe UI" w:hAnsi="Segoe UI" w:cs="Segoe UI"/>
          <w:sz w:val="20"/>
          <w:szCs w:val="20"/>
        </w:rPr>
      </w:pPr>
    </w:p>
    <w:p w14:paraId="2E7CDB37" w14:textId="75FFFEFC" w:rsidR="005C7AC1" w:rsidRPr="008501FB" w:rsidRDefault="00AE3E63" w:rsidP="00591B3A">
      <w:pPr>
        <w:spacing w:after="0"/>
        <w:rPr>
          <w:rFonts w:ascii="Segoe UI" w:hAnsi="Segoe UI" w:cs="Segoe UI"/>
          <w:b/>
          <w:bCs/>
          <w:sz w:val="20"/>
          <w:szCs w:val="20"/>
        </w:rPr>
      </w:pPr>
      <w:r w:rsidRPr="008501FB">
        <w:rPr>
          <w:rFonts w:ascii="Segoe UI" w:hAnsi="Segoe UI" w:cs="Segoe UI"/>
          <w:b/>
          <w:bCs/>
          <w:sz w:val="20"/>
          <w:szCs w:val="20"/>
        </w:rPr>
        <w:t>Re</w:t>
      </w:r>
      <w:r w:rsidR="00EF7EF1" w:rsidRPr="008501FB">
        <w:rPr>
          <w:rFonts w:ascii="Segoe UI" w:hAnsi="Segoe UI" w:cs="Segoe UI"/>
          <w:b/>
          <w:bCs/>
          <w:sz w:val="20"/>
          <w:szCs w:val="20"/>
        </w:rPr>
        <w:t xml:space="preserve">: </w:t>
      </w:r>
      <w:r w:rsidR="008501FB" w:rsidRPr="008501FB">
        <w:rPr>
          <w:rFonts w:ascii="Segoe UI" w:hAnsi="Segoe UI" w:cs="Segoe UI"/>
          <w:b/>
          <w:bCs/>
          <w:sz w:val="20"/>
          <w:szCs w:val="20"/>
        </w:rPr>
        <w:t xml:space="preserve">Suspension of April 1 </w:t>
      </w:r>
      <w:r w:rsidR="004F56E5" w:rsidRPr="008501FB">
        <w:rPr>
          <w:rFonts w:ascii="Segoe UI" w:hAnsi="Segoe UI" w:cs="Segoe UI"/>
          <w:b/>
          <w:bCs/>
          <w:sz w:val="20"/>
          <w:szCs w:val="20"/>
        </w:rPr>
        <w:t xml:space="preserve">Carbon Tax Increase </w:t>
      </w:r>
    </w:p>
    <w:p w14:paraId="34041C3F" w14:textId="75726FC4" w:rsidR="00EF7EF1" w:rsidRPr="00EF7EF1" w:rsidRDefault="00EF7EF1" w:rsidP="00591B3A">
      <w:pPr>
        <w:spacing w:after="0"/>
        <w:rPr>
          <w:rFonts w:ascii="Segoe UI" w:hAnsi="Segoe UI" w:cs="Segoe UI"/>
          <w:sz w:val="20"/>
          <w:szCs w:val="20"/>
        </w:rPr>
      </w:pPr>
    </w:p>
    <w:p w14:paraId="4236BB19" w14:textId="79924373" w:rsidR="00EF7EF1" w:rsidRPr="00EF7EF1" w:rsidRDefault="00EF7EF1" w:rsidP="00591B3A">
      <w:pPr>
        <w:spacing w:after="0"/>
        <w:rPr>
          <w:rFonts w:ascii="Segoe UI" w:hAnsi="Segoe UI" w:cs="Segoe UI"/>
          <w:sz w:val="20"/>
          <w:szCs w:val="20"/>
        </w:rPr>
      </w:pPr>
      <w:r w:rsidRPr="00EF7EF1">
        <w:rPr>
          <w:rFonts w:ascii="Segoe UI" w:hAnsi="Segoe UI" w:cs="Segoe UI"/>
          <w:sz w:val="20"/>
          <w:szCs w:val="20"/>
        </w:rPr>
        <w:t>Dear</w:t>
      </w:r>
      <w:r w:rsidR="00362B3B">
        <w:rPr>
          <w:rFonts w:ascii="Segoe UI" w:hAnsi="Segoe UI" w:cs="Segoe UI"/>
          <w:sz w:val="20"/>
          <w:szCs w:val="20"/>
        </w:rPr>
        <w:t xml:space="preserve"> {</w:t>
      </w:r>
      <w:r w:rsidR="000406E9">
        <w:rPr>
          <w:rFonts w:ascii="Segoe UI" w:hAnsi="Segoe UI" w:cs="Segoe UI"/>
          <w:sz w:val="20"/>
          <w:szCs w:val="20"/>
        </w:rPr>
        <w:t>MP</w:t>
      </w:r>
      <w:r w:rsidR="00582A9C">
        <w:rPr>
          <w:rFonts w:ascii="Segoe UI" w:hAnsi="Segoe UI" w:cs="Segoe UI"/>
          <w:sz w:val="20"/>
          <w:szCs w:val="20"/>
        </w:rPr>
        <w:t>/MLA</w:t>
      </w:r>
      <w:r w:rsidR="00362B3B">
        <w:rPr>
          <w:rFonts w:ascii="Segoe UI" w:hAnsi="Segoe UI" w:cs="Segoe UI"/>
          <w:sz w:val="20"/>
          <w:szCs w:val="20"/>
        </w:rPr>
        <w:t xml:space="preserve"> Name}</w:t>
      </w:r>
      <w:r w:rsidR="000901E4">
        <w:rPr>
          <w:rFonts w:ascii="Segoe UI" w:hAnsi="Segoe UI" w:cs="Segoe UI"/>
          <w:sz w:val="20"/>
          <w:szCs w:val="20"/>
        </w:rPr>
        <w:t xml:space="preserve">, </w:t>
      </w:r>
    </w:p>
    <w:p w14:paraId="3AAD45D0" w14:textId="77777777" w:rsidR="00EF7EF1" w:rsidRPr="00EF7EF1" w:rsidRDefault="00EF7EF1" w:rsidP="00591B3A">
      <w:pPr>
        <w:spacing w:after="0"/>
        <w:rPr>
          <w:rFonts w:ascii="Segoe UI" w:hAnsi="Segoe UI" w:cs="Segoe UI"/>
          <w:sz w:val="20"/>
          <w:szCs w:val="20"/>
        </w:rPr>
      </w:pPr>
    </w:p>
    <w:p w14:paraId="3526C16E" w14:textId="77777777" w:rsidR="00C16E4F" w:rsidRDefault="00C16E4F" w:rsidP="00C16E4F">
      <w:r>
        <w:t xml:space="preserve">The Western Retail Lumber Association (WRLA) is </w:t>
      </w:r>
      <w:r w:rsidRPr="00894CC9">
        <w:t xml:space="preserve">a member-based organization that advocates, </w:t>
      </w:r>
      <w:proofErr w:type="gramStart"/>
      <w:r w:rsidRPr="00894CC9">
        <w:t>connects</w:t>
      </w:r>
      <w:proofErr w:type="gramEnd"/>
      <w:r w:rsidRPr="00894CC9">
        <w:t xml:space="preserve"> and educates the building supply industry in Western Canada to facilitate the growth of member businesses.  We are the largest building supply association in Canada, representing more than 1,300 retail stores employing 27,000 staff and generating $7.2 billion in sales in 2019. </w:t>
      </w:r>
      <w:r>
        <w:t xml:space="preserve"> </w:t>
      </w:r>
    </w:p>
    <w:p w14:paraId="2408EEEB" w14:textId="77777777" w:rsidR="00C16E4F" w:rsidRDefault="00C16E4F" w:rsidP="00C16E4F">
      <w:r>
        <w:t>Given the pressures faced by our member companies, and in the broader Canadian economy, we are hereby joining the calls from Premiers Danielle Smith and Scott Moe, and other leaders across the country, urging you to suspend the planned carbon tax increase on April 1</w:t>
      </w:r>
      <w:r w:rsidRPr="00894CC9">
        <w:rPr>
          <w:vertAlign w:val="superscript"/>
        </w:rPr>
        <w:t>st</w:t>
      </w:r>
      <w:r>
        <w:t xml:space="preserve">. </w:t>
      </w:r>
    </w:p>
    <w:p w14:paraId="0E54C7A2" w14:textId="77777777" w:rsidR="00C16E4F" w:rsidRDefault="00C16E4F" w:rsidP="00C16E4F">
      <w:r>
        <w:t xml:space="preserve">Canadian businesses and consumers are currently facing an inflation crisis, and housing affordability is a prime concern of Canadians from coast to coast. Another increase in the carbon tax will further erode the purchasing power of Canadians and further limit their ability to secure a home. </w:t>
      </w:r>
    </w:p>
    <w:p w14:paraId="48C5AF28" w14:textId="77777777" w:rsidR="00C16E4F" w:rsidRPr="00D34175" w:rsidRDefault="00C16E4F" w:rsidP="00C16E4F">
      <w:r w:rsidRPr="00D34175">
        <w:t xml:space="preserve">The Bank of Canada has increased interest rates to unprecedented levels, in the hope of cooling inflation. Increasing taxes will amplify the high inflationary pressure to consumers and businesses alike. Adding any expense to Canadian businesses or citizens at time when they are struggling is counter to what Bank of Canada’s stated objective. </w:t>
      </w:r>
    </w:p>
    <w:p w14:paraId="63DD0823" w14:textId="77777777" w:rsidR="00C16E4F" w:rsidRPr="00D34175" w:rsidRDefault="00C16E4F" w:rsidP="00C16E4F">
      <w:r w:rsidRPr="00D34175">
        <w:t xml:space="preserve">Tax increases have a domino effect on the economy. Manufacturers pass along their higher costs to distributers, and distributors pass these costs on to retailers. This is evident in the construction industry and the goal of building needed homes is thwarted by increased costs. </w:t>
      </w:r>
    </w:p>
    <w:p w14:paraId="344FC45D" w14:textId="4A4FAAC3" w:rsidR="00C16E4F" w:rsidRPr="00D34175" w:rsidRDefault="00C16E4F" w:rsidP="00C16E4F">
      <w:r w:rsidRPr="00D34175">
        <w:t xml:space="preserve">WRLA members routinely indicate the cost pressures they face due to carbon pricing.  Our members are key to the building supply </w:t>
      </w:r>
      <w:proofErr w:type="gramStart"/>
      <w:r w:rsidRPr="00D34175">
        <w:t>chain</w:t>
      </w:r>
      <w:proofErr w:type="gramEnd"/>
      <w:r w:rsidRPr="00D34175">
        <w:t xml:space="preserve"> and we play a strong role in housing.  At a time when more construction of multi-unit residential properties is desperately required, a carbon tax increase will be an impediment in an already challenging marketplace. We understand your government’s objective of increasing housing supply, but a carbon tax increase runs counter to that goal. </w:t>
      </w:r>
    </w:p>
    <w:p w14:paraId="2058514F" w14:textId="1ABC7134" w:rsidR="00C16E4F" w:rsidRPr="00D34175" w:rsidRDefault="00C16E4F" w:rsidP="00C16E4F">
      <w:r w:rsidRPr="00D34175">
        <w:t>As the Parliamentary Budget Officer noted in March of 2023: “When both fiscal and economic impacts of the federal fuel charge are considered, we estimate that most households will see a net loss, paying more in fuel charges and GST, as well as receiving lower incomes, compared to the Climate Action Incentive payments they receive and lower personal income taxes they pay.”</w:t>
      </w:r>
    </w:p>
    <w:p w14:paraId="20228513" w14:textId="113CE9F8" w:rsidR="00C16E4F" w:rsidRPr="00D34175" w:rsidRDefault="00C16E4F" w:rsidP="00C16E4F">
      <w:r w:rsidRPr="00D34175">
        <w:t xml:space="preserve">Rest assured our industry is concerned about carbon emissions and we are actively contributing to the solution. The WRLA Members are the frontline influencers with Consumers and Builders encouraging the use of energy efficient products and building practice. </w:t>
      </w:r>
    </w:p>
    <w:p w14:paraId="7D72E0FD" w14:textId="7CE0AAB8" w:rsidR="002A4853" w:rsidRPr="002B24E6" w:rsidRDefault="00C16E4F" w:rsidP="00C16E4F">
      <w:pPr>
        <w:spacing w:after="0"/>
        <w:rPr>
          <w:rFonts w:ascii="Segoe UI" w:hAnsi="Segoe UI" w:cs="Segoe UI"/>
          <w:sz w:val="20"/>
          <w:szCs w:val="20"/>
        </w:rPr>
      </w:pPr>
      <w:r w:rsidRPr="00D34175">
        <w:t xml:space="preserve">It is our fervent hope that the April 1, </w:t>
      </w:r>
      <w:proofErr w:type="gramStart"/>
      <w:r w:rsidRPr="00D34175">
        <w:t>2024</w:t>
      </w:r>
      <w:proofErr w:type="gramEnd"/>
      <w:r w:rsidRPr="00D34175">
        <w:t xml:space="preserve"> planned increase be cancelled, to the benefit of Canadian industry and consumers.  We thank you for your consideration. </w:t>
      </w:r>
      <w:r w:rsidRPr="00D34175">
        <w:br/>
      </w:r>
      <w:r w:rsidR="00AE3E63">
        <w:rPr>
          <w:rFonts w:ascii="Segoe UI" w:hAnsi="Segoe UI" w:cs="Segoe UI"/>
          <w:sz w:val="20"/>
          <w:szCs w:val="20"/>
        </w:rPr>
        <w:t xml:space="preserve"> </w:t>
      </w:r>
    </w:p>
    <w:p w14:paraId="2B1333F1" w14:textId="77777777" w:rsidR="008501FB" w:rsidRDefault="00A87181" w:rsidP="00591B3A">
      <w:pPr>
        <w:spacing w:after="0"/>
        <w:rPr>
          <w:rFonts w:ascii="Segoe UI" w:hAnsi="Segoe UI" w:cs="Segoe UI"/>
          <w:sz w:val="20"/>
          <w:szCs w:val="20"/>
        </w:rPr>
      </w:pPr>
      <w:r>
        <w:rPr>
          <w:rFonts w:ascii="Segoe UI" w:hAnsi="Segoe UI" w:cs="Segoe UI"/>
          <w:sz w:val="20"/>
          <w:szCs w:val="20"/>
        </w:rPr>
        <w:t xml:space="preserve">Respectfully, </w:t>
      </w:r>
    </w:p>
    <w:p w14:paraId="310C6EF5" w14:textId="7668BC78" w:rsidR="007137C0" w:rsidRDefault="00362B3B" w:rsidP="00591B3A">
      <w:pPr>
        <w:spacing w:after="0"/>
        <w:rPr>
          <w:rFonts w:ascii="Segoe UI" w:hAnsi="Segoe UI" w:cs="Segoe UI"/>
          <w:sz w:val="20"/>
          <w:szCs w:val="20"/>
        </w:rPr>
      </w:pPr>
      <w:r>
        <w:rPr>
          <w:rFonts w:ascii="Segoe UI" w:hAnsi="Segoe UI" w:cs="Segoe UI"/>
          <w:sz w:val="20"/>
          <w:szCs w:val="20"/>
        </w:rPr>
        <w:lastRenderedPageBreak/>
        <w:t>{Name and business information}</w:t>
      </w:r>
    </w:p>
    <w:p w14:paraId="64807422" w14:textId="77777777" w:rsidR="00A87181" w:rsidRPr="009227C5" w:rsidRDefault="00A87181" w:rsidP="00591B3A">
      <w:pPr>
        <w:spacing w:after="0"/>
        <w:rPr>
          <w:rFonts w:ascii="Segoe UI" w:hAnsi="Segoe UI" w:cs="Segoe UI"/>
          <w:sz w:val="20"/>
          <w:szCs w:val="20"/>
        </w:rPr>
      </w:pPr>
    </w:p>
    <w:sectPr w:rsidR="00A87181" w:rsidRPr="009227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F1"/>
    <w:rsid w:val="000406E9"/>
    <w:rsid w:val="0007248C"/>
    <w:rsid w:val="000901E4"/>
    <w:rsid w:val="000913D9"/>
    <w:rsid w:val="000A4FD3"/>
    <w:rsid w:val="00123AD8"/>
    <w:rsid w:val="00161CCB"/>
    <w:rsid w:val="00192B1A"/>
    <w:rsid w:val="001A04F2"/>
    <w:rsid w:val="001A547B"/>
    <w:rsid w:val="001C01BC"/>
    <w:rsid w:val="001C251C"/>
    <w:rsid w:val="001E6D1D"/>
    <w:rsid w:val="001F708A"/>
    <w:rsid w:val="00242C59"/>
    <w:rsid w:val="00280F1D"/>
    <w:rsid w:val="002A4853"/>
    <w:rsid w:val="002B24E6"/>
    <w:rsid w:val="002C5431"/>
    <w:rsid w:val="002E3A71"/>
    <w:rsid w:val="00362B3B"/>
    <w:rsid w:val="00374411"/>
    <w:rsid w:val="00386543"/>
    <w:rsid w:val="003D2974"/>
    <w:rsid w:val="003E5639"/>
    <w:rsid w:val="00473FA4"/>
    <w:rsid w:val="004E55D7"/>
    <w:rsid w:val="004F56E5"/>
    <w:rsid w:val="005128DA"/>
    <w:rsid w:val="00517B64"/>
    <w:rsid w:val="00520B71"/>
    <w:rsid w:val="00532DD7"/>
    <w:rsid w:val="0056711F"/>
    <w:rsid w:val="00580AB4"/>
    <w:rsid w:val="00582A9C"/>
    <w:rsid w:val="005870D3"/>
    <w:rsid w:val="00591B3A"/>
    <w:rsid w:val="005B5F57"/>
    <w:rsid w:val="005C5290"/>
    <w:rsid w:val="005C7AC1"/>
    <w:rsid w:val="0064055B"/>
    <w:rsid w:val="007102F4"/>
    <w:rsid w:val="007137C0"/>
    <w:rsid w:val="007B2CF4"/>
    <w:rsid w:val="007B57D5"/>
    <w:rsid w:val="007F4024"/>
    <w:rsid w:val="007F56FD"/>
    <w:rsid w:val="00824CBC"/>
    <w:rsid w:val="008501FB"/>
    <w:rsid w:val="009227C5"/>
    <w:rsid w:val="00926F60"/>
    <w:rsid w:val="009A31CC"/>
    <w:rsid w:val="009F433E"/>
    <w:rsid w:val="00A05B80"/>
    <w:rsid w:val="00A423D2"/>
    <w:rsid w:val="00A87181"/>
    <w:rsid w:val="00AA2317"/>
    <w:rsid w:val="00AA6977"/>
    <w:rsid w:val="00AE3E63"/>
    <w:rsid w:val="00B3178B"/>
    <w:rsid w:val="00B729D5"/>
    <w:rsid w:val="00B72A71"/>
    <w:rsid w:val="00B91AF8"/>
    <w:rsid w:val="00BB5682"/>
    <w:rsid w:val="00BC27C0"/>
    <w:rsid w:val="00C12B1D"/>
    <w:rsid w:val="00C13B6B"/>
    <w:rsid w:val="00C16E4F"/>
    <w:rsid w:val="00CB4218"/>
    <w:rsid w:val="00CC0F46"/>
    <w:rsid w:val="00D2169D"/>
    <w:rsid w:val="00D35019"/>
    <w:rsid w:val="00DD1B71"/>
    <w:rsid w:val="00E3784A"/>
    <w:rsid w:val="00EB5E06"/>
    <w:rsid w:val="00EF7828"/>
    <w:rsid w:val="00EF7EF1"/>
    <w:rsid w:val="00F655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DF77"/>
  <w15:chartTrackingRefBased/>
  <w15:docId w15:val="{93D32C16-3D4D-4FA1-87A6-C30988FF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13C3E627FE6F4EADD5695503B16B35" ma:contentTypeVersion="10" ma:contentTypeDescription="Create a new document." ma:contentTypeScope="" ma:versionID="a156ce3deff918df4acca2522406e634">
  <xsd:schema xmlns:xsd="http://www.w3.org/2001/XMLSchema" xmlns:xs="http://www.w3.org/2001/XMLSchema" xmlns:p="http://schemas.microsoft.com/office/2006/metadata/properties" xmlns:ns3="af584d21-756a-4f31-9f53-d1eea1da11f3" targetNamespace="http://schemas.microsoft.com/office/2006/metadata/properties" ma:root="true" ma:fieldsID="b1e8a68d8c4f8431075b8880736e6c78" ns3:_="">
    <xsd:import namespace="af584d21-756a-4f31-9f53-d1eea1da11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84d21-756a-4f31-9f53-d1eea1da1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C8517-336B-4732-9951-F2B30E6047DC}">
  <ds:schemaRefs>
    <ds:schemaRef ds:uri="http://schemas.microsoft.com/sharepoint/v3/contenttype/forms"/>
  </ds:schemaRefs>
</ds:datastoreItem>
</file>

<file path=customXml/itemProps2.xml><?xml version="1.0" encoding="utf-8"?>
<ds:datastoreItem xmlns:ds="http://schemas.openxmlformats.org/officeDocument/2006/customXml" ds:itemID="{065F0553-3AF3-4E92-90F4-8B852D1DB5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F76516-4A6F-44D9-83B6-C00417943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84d21-756a-4f31-9f53-d1eea1da1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Kovach</dc:creator>
  <cp:keywords/>
  <dc:description/>
  <cp:lastModifiedBy>Liz Kovach</cp:lastModifiedBy>
  <cp:revision>8</cp:revision>
  <dcterms:created xsi:type="dcterms:W3CDTF">2024-03-26T14:09:00Z</dcterms:created>
  <dcterms:modified xsi:type="dcterms:W3CDTF">2024-03-26T14:15:00Z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0x0101000113C3E627FE6F4EADD5695503B16B35</vt:lpwstr>
  </property>
</Properties>
</file>